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LightShading-Accent5"/>
        <w:tblW w:w="0" w:type="auto"/>
        <w:tblLook w:val="04A0" w:firstRow="1" w:lastRow="0" w:firstColumn="1" w:lastColumn="0" w:noHBand="0" w:noVBand="1"/>
      </w:tblPr>
      <w:tblGrid>
        <w:gridCol w:w="4536"/>
      </w:tblGrid>
      <w:tr w:rsidR="00C162CF" w:rsidTr="004D5A4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6" w:type="dxa"/>
          </w:tcPr>
          <w:bookmarkStart w:id="0" w:name="_GoBack"/>
          <w:bookmarkEnd w:id="0"/>
          <w:p w:rsidR="00C162CF" w:rsidRPr="002F4913" w:rsidRDefault="001B402A" w:rsidP="004D5A4E">
            <w:r>
              <w:rPr>
                <w:noProof/>
              </w:rPr>
              <mc:AlternateContent>
                <mc:Choice Requires="wps">
                  <w:drawing>
                    <wp:anchor distT="91440" distB="91440" distL="114300" distR="114300" simplePos="0" relativeHeight="251659264" behindDoc="0" locked="0" layoutInCell="0" allowOverlap="1" wp14:anchorId="6EC6CC53" wp14:editId="5B998A68">
                      <wp:simplePos x="0" y="0"/>
                      <wp:positionH relativeFrom="margin">
                        <wp:posOffset>3709035</wp:posOffset>
                      </wp:positionH>
                      <wp:positionV relativeFrom="margin">
                        <wp:posOffset>-549910</wp:posOffset>
                      </wp:positionV>
                      <wp:extent cx="2239010" cy="2120900"/>
                      <wp:effectExtent l="38100" t="38100" r="118110" b="111125"/>
                      <wp:wrapSquare wrapText="bothSides"/>
                      <wp:docPr id="698" name="Rectangle 3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2239010" cy="2120900"/>
                              </a:xfrm>
                              <a:prstGeom prst="rect">
                                <a:avLst/>
                              </a:prstGeom>
                              <a:solidFill>
                                <a:schemeClr val="bg1"/>
                              </a:solidFill>
                              <a:ln w="19050">
                                <a:solidFill>
                                  <a:schemeClr val="tx1">
                                    <a:lumMod val="50000"/>
                                    <a:lumOff val="50000"/>
                                  </a:schemeClr>
                                </a:solidFill>
                                <a:miter lim="800000"/>
                                <a:headEnd/>
                                <a:tailEnd/>
                              </a:ln>
                              <a:effectLst>
                                <a:outerShdw blurRad="50800" dist="38100" dir="2700000" sx="100500" sy="100500" algn="tl" rotWithShape="0">
                                  <a:prstClr val="black">
                                    <a:alpha val="40000"/>
                                  </a:prstClr>
                                </a:outerShdw>
                              </a:effectLst>
                            </wps:spPr>
                            <wps:txbx>
                              <w:txbxContent>
                                <w:p w:rsidR="001B402A" w:rsidRPr="001B402A" w:rsidRDefault="001B402A">
                                  <w:pPr>
                                    <w:rPr>
                                      <w:color w:val="4F81BD" w:themeColor="accent1"/>
                                      <w:sz w:val="36"/>
                                      <w:szCs w:val="20"/>
                                    </w:rPr>
                                  </w:pPr>
                                  <w:r w:rsidRPr="001B402A">
                                    <w:rPr>
                                      <w:color w:val="4F81BD" w:themeColor="accent1"/>
                                      <w:sz w:val="36"/>
                                      <w:szCs w:val="20"/>
                                    </w:rPr>
                                    <w:t>Writing Workshop 2013</w:t>
                                  </w:r>
                                </w:p>
                              </w:txbxContent>
                            </wps:txbx>
                            <wps:bodyPr rot="0" vert="horz" wrap="square" lIns="274320" tIns="274320" rIns="274320" bIns="274320" anchor="ctr" anchorCtr="0">
                              <a:spAutoFit/>
                            </wps:bodyPr>
                          </wps:wsp>
                        </a:graphicData>
                      </a:graphic>
                      <wp14:sizeRelH relativeFrom="margin">
                        <wp14:pctWidth>40000</wp14:pctWidth>
                      </wp14:sizeRelH>
                      <wp14:sizeRelV relativeFrom="page">
                        <wp14:pctHeight>0</wp14:pctHeight>
                      </wp14:sizeRelV>
                    </wp:anchor>
                  </w:drawing>
                </mc:Choice>
                <mc:Fallback>
                  <w:pict>
                    <v:rect id="Rectangle 396" o:spid="_x0000_s1026" style="position:absolute;margin-left:292.05pt;margin-top:-43.3pt;width:176.3pt;height:167pt;flip:x;z-index:251659264;visibility:visible;mso-wrap-style:square;mso-width-percent:400;mso-height-percent:0;mso-wrap-distance-left:9pt;mso-wrap-distance-top:7.2pt;mso-wrap-distance-right:9pt;mso-wrap-distance-bottom:7.2pt;mso-position-horizontal:absolute;mso-position-horizontal-relative:margin;mso-position-vertical:absolute;mso-position-vertical-relative:margin;mso-width-percent:4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" o:allowincell="f" fillcolor="white [3212]" strokecolor="gray [1629]" strokeweight="1.5pt">
                      <v:shadow on="t" type="perspective" color="black" opacity="26214f" origin="-.5,-.5" offset=".74836mm,.74836mm" matrix="65864f,,,65864f"/>
                      <v:textbox style="mso-fit-shape-to-text:t" inset="21.6pt,21.6pt,21.6pt,21.6pt">
                        <w:txbxContent>
                          <w:p w:rsidR="001B402A" w:rsidRPr="001B402A" w:rsidRDefault="001B402A">
                            <w:pPr>
                              <w:rPr>
                                <w:color w:val="4F81BD" w:themeColor="accent1"/>
                                <w:sz w:val="36"/>
                                <w:szCs w:val="20"/>
                              </w:rPr>
                            </w:pPr>
                            <w:r w:rsidRPr="001B402A">
                              <w:rPr>
                                <w:color w:val="4F81BD" w:themeColor="accent1"/>
                                <w:sz w:val="36"/>
                                <w:szCs w:val="20"/>
                              </w:rPr>
                              <w:t>Writing Workshop 2013</w:t>
                            </w:r>
                          </w:p>
                        </w:txbxContent>
                      </v:textbox>
                      <w10:wrap type="square" anchorx="margin" anchory="margin"/>
                    </v:rect>
                  </w:pict>
                </mc:Fallback>
              </mc:AlternateContent>
            </w:r>
            <w:r w:rsidR="00C162CF" w:rsidRPr="002F4913">
              <w:t>Writing Schedule</w:t>
            </w:r>
          </w:p>
        </w:tc>
      </w:tr>
      <w:tr w:rsidR="00C162CF" w:rsidTr="004D5A4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6" w:type="dxa"/>
          </w:tcPr>
          <w:p w:rsidR="00C162CF" w:rsidRPr="002F4913" w:rsidRDefault="00C162CF" w:rsidP="004D5A4E">
            <w:r w:rsidRPr="002F4913">
              <w:t>Mondays: Mini Lessons</w:t>
            </w:r>
          </w:p>
        </w:tc>
      </w:tr>
      <w:tr w:rsidR="00C162CF" w:rsidTr="004D5A4E">
        <w:tc>
          <w:tcPr>
            <w:cnfStyle w:val="001000000000" w:firstRow="0" w:lastRow="0" w:firstColumn="1" w:lastColumn="0" w:oddVBand="0" w:evenVBand="0" w:oddHBand="0" w:evenHBand="0" w:firstRowFirstColumn="0" w:firstRowLastColumn="0" w:lastRowFirstColumn="0" w:lastRowLastColumn="0"/>
            <w:tcW w:w="4536" w:type="dxa"/>
          </w:tcPr>
          <w:p w:rsidR="00C162CF" w:rsidRPr="002F4913" w:rsidRDefault="00C162CF" w:rsidP="004D5A4E">
            <w:r>
              <w:t>Tuesdays: Just Writing</w:t>
            </w:r>
          </w:p>
        </w:tc>
      </w:tr>
      <w:tr w:rsidR="00C162CF" w:rsidTr="004D5A4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6" w:type="dxa"/>
          </w:tcPr>
          <w:p w:rsidR="00C162CF" w:rsidRDefault="00C162CF" w:rsidP="004D5A4E">
            <w:r>
              <w:t>Wednesdays: Poem/Song</w:t>
            </w:r>
          </w:p>
        </w:tc>
      </w:tr>
      <w:tr w:rsidR="00C162CF" w:rsidTr="004D5A4E">
        <w:tc>
          <w:tcPr>
            <w:cnfStyle w:val="001000000000" w:firstRow="0" w:lastRow="0" w:firstColumn="1" w:lastColumn="0" w:oddVBand="0" w:evenVBand="0" w:oddHBand="0" w:evenHBand="0" w:firstRowFirstColumn="0" w:firstRowLastColumn="0" w:lastRowFirstColumn="0" w:lastRowLastColumn="0"/>
            <w:tcW w:w="4536" w:type="dxa"/>
          </w:tcPr>
          <w:p w:rsidR="00C162CF" w:rsidRDefault="00C162CF" w:rsidP="004D5A4E">
            <w:r>
              <w:t>Thursdays: Edit</w:t>
            </w:r>
          </w:p>
        </w:tc>
      </w:tr>
    </w:tbl>
    <w:p w:rsidR="00C162CF" w:rsidRDefault="00C162CF">
      <w:pPr>
        <w:rPr>
          <w:u w:val="single"/>
        </w:rPr>
      </w:pPr>
    </w:p>
    <w:p w:rsidR="00C162CF" w:rsidRDefault="00C162CF">
      <w:r>
        <w:t xml:space="preserve">We are going to change up our writing workshops a bit.  We will follow the weekly schedule above.  When we are through with Mini lessons, songs or Editing you are free to write. </w:t>
      </w:r>
    </w:p>
    <w:p w:rsidR="00C162CF" w:rsidRPr="001B402A" w:rsidRDefault="00C162CF">
      <w:pPr>
        <w:rPr>
          <w:u w:val="single"/>
        </w:rPr>
      </w:pPr>
      <w:r w:rsidRPr="001B402A">
        <w:rPr>
          <w:u w:val="single"/>
        </w:rPr>
        <w:t>Mini-Lessons will cover skills in the following writing styles:</w:t>
      </w:r>
    </w:p>
    <w:p w:rsidR="00102790" w:rsidRDefault="00102790" w:rsidP="00C162CF">
      <w:pPr>
        <w:pStyle w:val="ListParagraph"/>
        <w:numPr>
          <w:ilvl w:val="0"/>
          <w:numId w:val="2"/>
        </w:numPr>
      </w:pPr>
      <w:r>
        <w:t>Description</w:t>
      </w:r>
    </w:p>
    <w:p w:rsidR="00102790" w:rsidRDefault="00102790" w:rsidP="00C162CF">
      <w:pPr>
        <w:pStyle w:val="ListParagraph"/>
        <w:numPr>
          <w:ilvl w:val="0"/>
          <w:numId w:val="2"/>
        </w:numPr>
      </w:pPr>
      <w:r>
        <w:t>Compare and Contrast</w:t>
      </w:r>
    </w:p>
    <w:p w:rsidR="00102790" w:rsidRDefault="00102790" w:rsidP="00C162CF">
      <w:pPr>
        <w:pStyle w:val="ListParagraph"/>
        <w:numPr>
          <w:ilvl w:val="0"/>
          <w:numId w:val="2"/>
        </w:numPr>
      </w:pPr>
      <w:r>
        <w:t>Cause and Effect</w:t>
      </w:r>
    </w:p>
    <w:p w:rsidR="00102790" w:rsidRDefault="00102790" w:rsidP="00C162CF">
      <w:pPr>
        <w:pStyle w:val="ListParagraph"/>
        <w:numPr>
          <w:ilvl w:val="0"/>
          <w:numId w:val="2"/>
        </w:numPr>
      </w:pPr>
      <w:r>
        <w:t>Definition</w:t>
      </w:r>
    </w:p>
    <w:p w:rsidR="00102790" w:rsidRDefault="00102790" w:rsidP="00C162CF">
      <w:pPr>
        <w:pStyle w:val="ListParagraph"/>
        <w:numPr>
          <w:ilvl w:val="0"/>
          <w:numId w:val="2"/>
        </w:numPr>
      </w:pPr>
      <w:r>
        <w:t>Persuasive</w:t>
      </w:r>
    </w:p>
    <w:p w:rsidR="00C162CF" w:rsidRDefault="00C162CF" w:rsidP="00C162CF">
      <w:pPr>
        <w:pStyle w:val="ListParagraph"/>
        <w:numPr>
          <w:ilvl w:val="0"/>
          <w:numId w:val="2"/>
        </w:numPr>
      </w:pPr>
      <w:r>
        <w:t>Citing sources within a piece of writing</w:t>
      </w:r>
    </w:p>
    <w:p w:rsidR="00102790" w:rsidRPr="001B402A" w:rsidRDefault="00C162CF">
      <w:pPr>
        <w:rPr>
          <w:u w:val="single"/>
        </w:rPr>
      </w:pPr>
      <w:r w:rsidRPr="001B402A">
        <w:rPr>
          <w:u w:val="single"/>
        </w:rPr>
        <w:t>Writing pieces:</w:t>
      </w:r>
    </w:p>
    <w:p w:rsidR="00C162CF" w:rsidRPr="001B402A" w:rsidRDefault="00C162CF">
      <w:r w:rsidRPr="001B402A">
        <w:t>You have completed two narrative pieces</w:t>
      </w:r>
      <w:r w:rsidR="008D195F" w:rsidRPr="001B402A">
        <w:t>, some persuasive writing</w:t>
      </w:r>
      <w:r w:rsidRPr="001B402A">
        <w:t xml:space="preserve"> and one piece on </w:t>
      </w:r>
      <w:r w:rsidR="008D195F" w:rsidRPr="001B402A">
        <w:t xml:space="preserve">formal </w:t>
      </w:r>
      <w:r w:rsidRPr="001B402A">
        <w:t>research reporting.  W</w:t>
      </w:r>
      <w:r w:rsidR="008D195F" w:rsidRPr="001B402A">
        <w:t xml:space="preserve">riting time will be loose this semester.  You will be able to write what inspires you.  The only requirements are that you write every day we meet, and that you complete the following pieces by the end of the school year.  You should complete at least 2 of these pieces before the end of February.  </w:t>
      </w:r>
    </w:p>
    <w:p w:rsidR="008D195F" w:rsidRPr="001B402A" w:rsidRDefault="008D195F" w:rsidP="008D195F">
      <w:pPr>
        <w:widowControl w:val="0"/>
        <w:tabs>
          <w:tab w:val="left" w:pos="220"/>
          <w:tab w:val="left" w:pos="720"/>
        </w:tabs>
        <w:autoSpaceDE w:val="0"/>
        <w:autoSpaceDN w:val="0"/>
        <w:adjustRightInd w:val="0"/>
        <w:spacing w:after="0" w:line="240" w:lineRule="auto"/>
        <w:rPr>
          <w:rFonts w:cs="Helvetica"/>
        </w:rPr>
      </w:pPr>
      <w:r w:rsidRPr="001B402A">
        <w:rPr>
          <w:rFonts w:cs="Helvetica"/>
        </w:rPr>
        <w:t>Required Pieces:</w:t>
      </w:r>
    </w:p>
    <w:p w:rsidR="008D195F" w:rsidRPr="001B402A" w:rsidRDefault="008D195F" w:rsidP="008D195F">
      <w:pPr>
        <w:pStyle w:val="ListParagraph"/>
        <w:widowControl w:val="0"/>
        <w:numPr>
          <w:ilvl w:val="0"/>
          <w:numId w:val="3"/>
        </w:numPr>
        <w:tabs>
          <w:tab w:val="left" w:pos="220"/>
          <w:tab w:val="left" w:pos="720"/>
        </w:tabs>
        <w:autoSpaceDE w:val="0"/>
        <w:autoSpaceDN w:val="0"/>
        <w:adjustRightInd w:val="0"/>
        <w:spacing w:after="0" w:line="240" w:lineRule="auto"/>
        <w:rPr>
          <w:rFonts w:cs="Helvetica"/>
        </w:rPr>
      </w:pPr>
      <w:r w:rsidRPr="001B402A">
        <w:rPr>
          <w:rFonts w:cs="Helvetica"/>
        </w:rPr>
        <w:t>Three to five poems or songs (with different points of view for each, 3, 4 or 5 depends on length and complexity)</w:t>
      </w:r>
    </w:p>
    <w:p w:rsidR="008D195F" w:rsidRPr="001B402A" w:rsidRDefault="008D195F" w:rsidP="008D195F">
      <w:pPr>
        <w:widowControl w:val="0"/>
        <w:numPr>
          <w:ilvl w:val="0"/>
          <w:numId w:val="3"/>
        </w:numPr>
        <w:tabs>
          <w:tab w:val="left" w:pos="220"/>
          <w:tab w:val="left" w:pos="720"/>
        </w:tabs>
        <w:autoSpaceDE w:val="0"/>
        <w:autoSpaceDN w:val="0"/>
        <w:adjustRightInd w:val="0"/>
        <w:spacing w:after="0" w:line="240" w:lineRule="auto"/>
        <w:rPr>
          <w:rFonts w:cs="Helvetica"/>
        </w:rPr>
      </w:pPr>
      <w:r w:rsidRPr="001B402A">
        <w:rPr>
          <w:rFonts w:cs="Helvetica"/>
        </w:rPr>
        <w:t>A profile of a local citizen based on original research</w:t>
      </w:r>
    </w:p>
    <w:p w:rsidR="008D195F" w:rsidRPr="001B402A" w:rsidRDefault="008D195F" w:rsidP="008D195F">
      <w:pPr>
        <w:widowControl w:val="0"/>
        <w:numPr>
          <w:ilvl w:val="0"/>
          <w:numId w:val="3"/>
        </w:numPr>
        <w:tabs>
          <w:tab w:val="left" w:pos="220"/>
          <w:tab w:val="left" w:pos="720"/>
        </w:tabs>
        <w:autoSpaceDE w:val="0"/>
        <w:autoSpaceDN w:val="0"/>
        <w:adjustRightInd w:val="0"/>
        <w:spacing w:after="0" w:line="240" w:lineRule="auto"/>
        <w:rPr>
          <w:rFonts w:cs="Helvetica"/>
        </w:rPr>
      </w:pPr>
      <w:r w:rsidRPr="001B402A">
        <w:rPr>
          <w:rFonts w:cs="Helvetica"/>
        </w:rPr>
        <w:t xml:space="preserve">An op-ed piece </w:t>
      </w:r>
    </w:p>
    <w:p w:rsidR="008D195F" w:rsidRPr="001B402A" w:rsidRDefault="008D195F" w:rsidP="008D195F">
      <w:pPr>
        <w:widowControl w:val="0"/>
        <w:numPr>
          <w:ilvl w:val="0"/>
          <w:numId w:val="3"/>
        </w:numPr>
        <w:tabs>
          <w:tab w:val="left" w:pos="220"/>
          <w:tab w:val="left" w:pos="720"/>
        </w:tabs>
        <w:autoSpaceDE w:val="0"/>
        <w:autoSpaceDN w:val="0"/>
        <w:adjustRightInd w:val="0"/>
        <w:spacing w:after="0" w:line="240" w:lineRule="auto"/>
        <w:rPr>
          <w:rFonts w:cs="Helvetica"/>
        </w:rPr>
      </w:pPr>
      <w:r w:rsidRPr="001B402A">
        <w:rPr>
          <w:rFonts w:cs="Helvetica"/>
        </w:rPr>
        <w:t>An essay about an issue that matters to you</w:t>
      </w:r>
    </w:p>
    <w:p w:rsidR="008D195F" w:rsidRPr="001B402A" w:rsidRDefault="008D195F" w:rsidP="008D195F">
      <w:pPr>
        <w:widowControl w:val="0"/>
        <w:numPr>
          <w:ilvl w:val="0"/>
          <w:numId w:val="3"/>
        </w:numPr>
        <w:tabs>
          <w:tab w:val="left" w:pos="220"/>
          <w:tab w:val="left" w:pos="720"/>
        </w:tabs>
        <w:autoSpaceDE w:val="0"/>
        <w:autoSpaceDN w:val="0"/>
        <w:adjustRightInd w:val="0"/>
        <w:spacing w:after="0" w:line="240" w:lineRule="auto"/>
        <w:rPr>
          <w:rFonts w:cs="Helvetica"/>
        </w:rPr>
      </w:pPr>
      <w:r w:rsidRPr="001B402A">
        <w:rPr>
          <w:rFonts w:cs="Helvetica"/>
        </w:rPr>
        <w:t>A book review</w:t>
      </w:r>
    </w:p>
    <w:p w:rsidR="001B402A" w:rsidRPr="001B402A" w:rsidRDefault="001B402A" w:rsidP="008D195F">
      <w:pPr>
        <w:widowControl w:val="0"/>
        <w:numPr>
          <w:ilvl w:val="0"/>
          <w:numId w:val="3"/>
        </w:numPr>
        <w:tabs>
          <w:tab w:val="left" w:pos="220"/>
          <w:tab w:val="left" w:pos="720"/>
        </w:tabs>
        <w:autoSpaceDE w:val="0"/>
        <w:autoSpaceDN w:val="0"/>
        <w:adjustRightInd w:val="0"/>
        <w:spacing w:after="0" w:line="240" w:lineRule="auto"/>
        <w:rPr>
          <w:rFonts w:cs="Helvetica"/>
        </w:rPr>
      </w:pPr>
      <w:r w:rsidRPr="001B402A">
        <w:rPr>
          <w:rFonts w:cs="Helvetica"/>
        </w:rPr>
        <w:t>Enter a contest or attempt publication at least once</w:t>
      </w:r>
    </w:p>
    <w:p w:rsidR="008D195F" w:rsidRPr="001B402A" w:rsidRDefault="008D195F" w:rsidP="008D195F">
      <w:pPr>
        <w:widowControl w:val="0"/>
        <w:tabs>
          <w:tab w:val="left" w:pos="220"/>
          <w:tab w:val="left" w:pos="720"/>
        </w:tabs>
        <w:autoSpaceDE w:val="0"/>
        <w:autoSpaceDN w:val="0"/>
        <w:adjustRightInd w:val="0"/>
        <w:spacing w:after="0" w:line="240" w:lineRule="auto"/>
        <w:rPr>
          <w:rFonts w:cs="Helvetica"/>
        </w:rPr>
      </w:pPr>
    </w:p>
    <w:p w:rsidR="008D195F" w:rsidRPr="001B402A" w:rsidRDefault="008D195F" w:rsidP="008D195F">
      <w:pPr>
        <w:widowControl w:val="0"/>
        <w:tabs>
          <w:tab w:val="left" w:pos="220"/>
          <w:tab w:val="left" w:pos="720"/>
        </w:tabs>
        <w:autoSpaceDE w:val="0"/>
        <w:autoSpaceDN w:val="0"/>
        <w:adjustRightInd w:val="0"/>
        <w:spacing w:after="0" w:line="240" w:lineRule="auto"/>
        <w:rPr>
          <w:rFonts w:cs="Helvetica"/>
        </w:rPr>
      </w:pPr>
      <w:r w:rsidRPr="001B402A">
        <w:rPr>
          <w:rFonts w:cs="Helvetica"/>
        </w:rPr>
        <w:t>Option</w:t>
      </w:r>
      <w:r w:rsidR="001B402A" w:rsidRPr="001B402A">
        <w:rPr>
          <w:rFonts w:cs="Helvetica"/>
        </w:rPr>
        <w:t>s</w:t>
      </w:r>
      <w:r w:rsidRPr="001B402A">
        <w:rPr>
          <w:rFonts w:cs="Helvetica"/>
        </w:rPr>
        <w:t xml:space="preserve"> (choose at least one)</w:t>
      </w:r>
    </w:p>
    <w:p w:rsidR="008D195F" w:rsidRPr="001B402A" w:rsidRDefault="008D195F" w:rsidP="008D195F">
      <w:pPr>
        <w:widowControl w:val="0"/>
        <w:numPr>
          <w:ilvl w:val="0"/>
          <w:numId w:val="3"/>
        </w:numPr>
        <w:tabs>
          <w:tab w:val="left" w:pos="220"/>
          <w:tab w:val="left" w:pos="720"/>
        </w:tabs>
        <w:autoSpaceDE w:val="0"/>
        <w:autoSpaceDN w:val="0"/>
        <w:adjustRightInd w:val="0"/>
        <w:spacing w:after="0" w:line="240" w:lineRule="auto"/>
        <w:rPr>
          <w:rFonts w:cs="Helvetica"/>
        </w:rPr>
      </w:pPr>
      <w:r w:rsidRPr="001B402A">
        <w:rPr>
          <w:rFonts w:cs="Helvetica"/>
        </w:rPr>
        <w:t>Literary Analysis</w:t>
      </w:r>
    </w:p>
    <w:p w:rsidR="008D195F" w:rsidRPr="001B402A" w:rsidRDefault="008D195F" w:rsidP="008D195F">
      <w:pPr>
        <w:pStyle w:val="ListParagraph"/>
        <w:widowControl w:val="0"/>
        <w:numPr>
          <w:ilvl w:val="0"/>
          <w:numId w:val="3"/>
        </w:numPr>
        <w:tabs>
          <w:tab w:val="left" w:pos="220"/>
          <w:tab w:val="left" w:pos="720"/>
        </w:tabs>
        <w:autoSpaceDE w:val="0"/>
        <w:autoSpaceDN w:val="0"/>
        <w:adjustRightInd w:val="0"/>
        <w:spacing w:after="0" w:line="240" w:lineRule="auto"/>
        <w:rPr>
          <w:rFonts w:cs="Helvetica"/>
        </w:rPr>
      </w:pPr>
      <w:r w:rsidRPr="001B402A">
        <w:rPr>
          <w:rFonts w:cs="Helvetica"/>
        </w:rPr>
        <w:t>A short story from expository point of view (different than narratives)</w:t>
      </w:r>
    </w:p>
    <w:p w:rsidR="001B402A" w:rsidRDefault="001B402A" w:rsidP="008D195F">
      <w:pPr>
        <w:pStyle w:val="ListParagraph"/>
        <w:widowControl w:val="0"/>
        <w:numPr>
          <w:ilvl w:val="0"/>
          <w:numId w:val="3"/>
        </w:numPr>
        <w:tabs>
          <w:tab w:val="left" w:pos="220"/>
          <w:tab w:val="left" w:pos="720"/>
        </w:tabs>
        <w:autoSpaceDE w:val="0"/>
        <w:autoSpaceDN w:val="0"/>
        <w:adjustRightInd w:val="0"/>
        <w:spacing w:after="0" w:line="240" w:lineRule="auto"/>
        <w:rPr>
          <w:rFonts w:cs="Helvetica"/>
        </w:rPr>
      </w:pPr>
      <w:r w:rsidRPr="001B402A">
        <w:rPr>
          <w:rFonts w:cs="Helvetica"/>
        </w:rPr>
        <w:t>Start a blog</w:t>
      </w:r>
    </w:p>
    <w:p w:rsidR="004E6FFD" w:rsidRPr="001B402A" w:rsidRDefault="004E6FFD" w:rsidP="008D195F">
      <w:pPr>
        <w:pStyle w:val="ListParagraph"/>
        <w:widowControl w:val="0"/>
        <w:numPr>
          <w:ilvl w:val="0"/>
          <w:numId w:val="3"/>
        </w:numPr>
        <w:tabs>
          <w:tab w:val="left" w:pos="220"/>
          <w:tab w:val="left" w:pos="720"/>
        </w:tabs>
        <w:autoSpaceDE w:val="0"/>
        <w:autoSpaceDN w:val="0"/>
        <w:adjustRightInd w:val="0"/>
        <w:spacing w:after="0" w:line="240" w:lineRule="auto"/>
        <w:rPr>
          <w:rFonts w:cs="Helvetica"/>
        </w:rPr>
      </w:pPr>
      <w:r>
        <w:rPr>
          <w:rFonts w:cs="Helvetica"/>
        </w:rPr>
        <w:t>An Awesome Ignite piece</w:t>
      </w:r>
    </w:p>
    <w:p w:rsidR="008D195F" w:rsidRPr="001B402A" w:rsidRDefault="008D195F" w:rsidP="008D195F">
      <w:pPr>
        <w:pStyle w:val="ListParagraph"/>
        <w:widowControl w:val="0"/>
        <w:numPr>
          <w:ilvl w:val="0"/>
          <w:numId w:val="3"/>
        </w:numPr>
        <w:tabs>
          <w:tab w:val="left" w:pos="220"/>
          <w:tab w:val="left" w:pos="720"/>
        </w:tabs>
        <w:autoSpaceDE w:val="0"/>
        <w:autoSpaceDN w:val="0"/>
        <w:adjustRightInd w:val="0"/>
        <w:spacing w:after="0" w:line="240" w:lineRule="auto"/>
        <w:rPr>
          <w:rFonts w:cs="Helvetica"/>
        </w:rPr>
      </w:pPr>
      <w:r w:rsidRPr="001B402A">
        <w:rPr>
          <w:rFonts w:cs="Helvetica"/>
        </w:rPr>
        <w:t>Your choice (once all of the required are complete)</w:t>
      </w:r>
    </w:p>
    <w:p w:rsidR="001B402A" w:rsidRPr="008D195F" w:rsidRDefault="001B402A" w:rsidP="001B402A">
      <w:pPr>
        <w:pStyle w:val="ListParagraph"/>
        <w:widowControl w:val="0"/>
        <w:tabs>
          <w:tab w:val="left" w:pos="220"/>
          <w:tab w:val="left" w:pos="720"/>
        </w:tabs>
        <w:autoSpaceDE w:val="0"/>
        <w:autoSpaceDN w:val="0"/>
        <w:adjustRightInd w:val="0"/>
        <w:spacing w:after="0" w:line="240" w:lineRule="auto"/>
        <w:rPr>
          <w:rFonts w:ascii="Helvetica" w:hAnsi="Helvetica" w:cs="Helvetica"/>
        </w:rPr>
      </w:pPr>
    </w:p>
    <w:p w:rsidR="001B402A" w:rsidRDefault="001B402A">
      <w:r>
        <w:t xml:space="preserve">You have a total of at least 3 poems and 5 other writing pieces to complete.  I encourage you to complete more if you finish early.  </w:t>
      </w:r>
    </w:p>
    <w:p w:rsidR="001B402A" w:rsidRDefault="001B402A">
      <w:r>
        <w:t>(</w:t>
      </w:r>
      <w:proofErr w:type="gramStart"/>
      <w:r>
        <w:t>over</w:t>
      </w:r>
      <w:proofErr w:type="gramEnd"/>
      <w:r>
        <w:t xml:space="preserve"> please)</w:t>
      </w:r>
    </w:p>
    <w:p w:rsidR="001B402A" w:rsidRDefault="001B402A">
      <w:r w:rsidRPr="001B402A">
        <w:rPr>
          <w:u w:val="single"/>
        </w:rPr>
        <w:lastRenderedPageBreak/>
        <w:t>Editing:</w:t>
      </w:r>
      <w:r>
        <w:t xml:space="preserve"> On Thursdays you need to have at least one person give you feedback about your writing from Tuesday. You should also submit pieces for review by me on Thursday s.  All final portfolio pieces should have:</w:t>
      </w:r>
    </w:p>
    <w:p w:rsidR="001B402A" w:rsidRDefault="001B402A" w:rsidP="001B402A">
      <w:pPr>
        <w:pStyle w:val="ListParagraph"/>
        <w:numPr>
          <w:ilvl w:val="0"/>
          <w:numId w:val="4"/>
        </w:numPr>
      </w:pPr>
      <w:r>
        <w:t>Pre-writing</w:t>
      </w:r>
    </w:p>
    <w:p w:rsidR="001B402A" w:rsidRDefault="001B402A" w:rsidP="001B402A">
      <w:pPr>
        <w:pStyle w:val="ListParagraph"/>
        <w:numPr>
          <w:ilvl w:val="0"/>
          <w:numId w:val="4"/>
        </w:numPr>
      </w:pPr>
      <w:r>
        <w:t>1</w:t>
      </w:r>
      <w:r w:rsidRPr="001B402A">
        <w:rPr>
          <w:vertAlign w:val="superscript"/>
        </w:rPr>
        <w:t>st</w:t>
      </w:r>
      <w:r>
        <w:t xml:space="preserve"> drafts</w:t>
      </w:r>
    </w:p>
    <w:p w:rsidR="001B402A" w:rsidRDefault="001B402A" w:rsidP="001B402A">
      <w:pPr>
        <w:pStyle w:val="ListParagraph"/>
        <w:numPr>
          <w:ilvl w:val="0"/>
          <w:numId w:val="4"/>
        </w:numPr>
      </w:pPr>
      <w:r>
        <w:t>Peer editing</w:t>
      </w:r>
    </w:p>
    <w:p w:rsidR="001B402A" w:rsidRDefault="001B402A" w:rsidP="001B402A">
      <w:pPr>
        <w:pStyle w:val="ListParagraph"/>
        <w:numPr>
          <w:ilvl w:val="0"/>
          <w:numId w:val="4"/>
        </w:numPr>
      </w:pPr>
      <w:r>
        <w:t>Review</w:t>
      </w:r>
    </w:p>
    <w:p w:rsidR="001B402A" w:rsidRDefault="001B402A" w:rsidP="001B402A">
      <w:pPr>
        <w:pStyle w:val="ListParagraph"/>
        <w:numPr>
          <w:ilvl w:val="0"/>
          <w:numId w:val="4"/>
        </w:numPr>
      </w:pPr>
      <w:r>
        <w:t>Revise</w:t>
      </w:r>
    </w:p>
    <w:p w:rsidR="001B402A" w:rsidRDefault="001B402A" w:rsidP="001B402A">
      <w:pPr>
        <w:pStyle w:val="ListParagraph"/>
        <w:numPr>
          <w:ilvl w:val="0"/>
          <w:numId w:val="4"/>
        </w:numPr>
      </w:pPr>
      <w:r>
        <w:t>Submission to me</w:t>
      </w:r>
    </w:p>
    <w:p w:rsidR="001B402A" w:rsidRDefault="001B402A" w:rsidP="001B402A">
      <w:pPr>
        <w:pStyle w:val="ListParagraph"/>
        <w:numPr>
          <w:ilvl w:val="0"/>
          <w:numId w:val="4"/>
        </w:numPr>
      </w:pPr>
      <w:r>
        <w:t>Review/Revise</w:t>
      </w:r>
    </w:p>
    <w:p w:rsidR="001B402A" w:rsidRDefault="001B402A" w:rsidP="001B402A">
      <w:pPr>
        <w:pStyle w:val="ListParagraph"/>
        <w:numPr>
          <w:ilvl w:val="0"/>
          <w:numId w:val="4"/>
        </w:numPr>
      </w:pPr>
      <w:r>
        <w:t>Final Draft</w:t>
      </w:r>
    </w:p>
    <w:sectPr w:rsidR="001B402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hybridMultilevel"/>
    <w:tmpl w:val="00000004"/>
    <w:lvl w:ilvl="0" w:tplc="0000012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1FA7B15"/>
    <w:multiLevelType w:val="hybridMultilevel"/>
    <w:tmpl w:val="4036BB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02A2DA7"/>
    <w:multiLevelType w:val="hybridMultilevel"/>
    <w:tmpl w:val="1AD267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1252BD6"/>
    <w:multiLevelType w:val="hybridMultilevel"/>
    <w:tmpl w:val="CB4229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2790"/>
    <w:rsid w:val="00102790"/>
    <w:rsid w:val="001B402A"/>
    <w:rsid w:val="004E6FFD"/>
    <w:rsid w:val="007819AB"/>
    <w:rsid w:val="008B1AFA"/>
    <w:rsid w:val="008D195F"/>
    <w:rsid w:val="00990B19"/>
    <w:rsid w:val="00C162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LightShading-Accent5">
    <w:name w:val="Light Shading Accent 5"/>
    <w:basedOn w:val="TableNormal"/>
    <w:uiPriority w:val="60"/>
    <w:rsid w:val="00C162C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paragraph" w:styleId="ListParagraph">
    <w:name w:val="List Paragraph"/>
    <w:basedOn w:val="Normal"/>
    <w:uiPriority w:val="34"/>
    <w:qFormat/>
    <w:rsid w:val="00C162CF"/>
    <w:pPr>
      <w:ind w:left="720"/>
      <w:contextualSpacing/>
    </w:pPr>
  </w:style>
  <w:style w:type="paragraph" w:styleId="BalloonText">
    <w:name w:val="Balloon Text"/>
    <w:basedOn w:val="Normal"/>
    <w:link w:val="BalloonTextChar"/>
    <w:uiPriority w:val="99"/>
    <w:semiHidden/>
    <w:unhideWhenUsed/>
    <w:rsid w:val="001B402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B402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LightShading-Accent5">
    <w:name w:val="Light Shading Accent 5"/>
    <w:basedOn w:val="TableNormal"/>
    <w:uiPriority w:val="60"/>
    <w:rsid w:val="00C162C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paragraph" w:styleId="ListParagraph">
    <w:name w:val="List Paragraph"/>
    <w:basedOn w:val="Normal"/>
    <w:uiPriority w:val="34"/>
    <w:qFormat/>
    <w:rsid w:val="00C162CF"/>
    <w:pPr>
      <w:ind w:left="720"/>
      <w:contextualSpacing/>
    </w:pPr>
  </w:style>
  <w:style w:type="paragraph" w:styleId="BalloonText">
    <w:name w:val="Balloon Text"/>
    <w:basedOn w:val="Normal"/>
    <w:link w:val="BalloonTextChar"/>
    <w:uiPriority w:val="99"/>
    <w:semiHidden/>
    <w:unhideWhenUsed/>
    <w:rsid w:val="001B402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B402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278</Words>
  <Characters>1591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School District R-32-J</Company>
  <LinksUpToDate>false</LinksUpToDate>
  <CharactersWithSpaces>1866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jmrolak</dc:creator>
  <cp:lastModifiedBy>Daviscrest</cp:lastModifiedBy>
  <cp:revision>2</cp:revision>
  <dcterms:created xsi:type="dcterms:W3CDTF">2013-01-24T22:21:00Z</dcterms:created>
  <dcterms:modified xsi:type="dcterms:W3CDTF">2013-01-24T22:21:00Z</dcterms:modified>
</cp:coreProperties>
</file>